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CA" w:rsidRDefault="000B74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74CA" w:rsidRDefault="000B74CA">
      <w:pPr>
        <w:pStyle w:val="ConsPlusNormal"/>
        <w:jc w:val="both"/>
        <w:outlineLvl w:val="0"/>
      </w:pPr>
    </w:p>
    <w:p w:rsidR="000B74CA" w:rsidRDefault="000B74C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B74CA" w:rsidRDefault="000B74CA">
      <w:pPr>
        <w:pStyle w:val="ConsPlusTitle"/>
        <w:jc w:val="center"/>
      </w:pPr>
    </w:p>
    <w:p w:rsidR="000B74CA" w:rsidRDefault="000B74CA">
      <w:pPr>
        <w:pStyle w:val="ConsPlusTitle"/>
        <w:jc w:val="center"/>
      </w:pPr>
      <w:r>
        <w:t>ПИСЬМО</w:t>
      </w:r>
    </w:p>
    <w:p w:rsidR="000B74CA" w:rsidRDefault="000B74CA">
      <w:pPr>
        <w:pStyle w:val="ConsPlusTitle"/>
        <w:jc w:val="center"/>
      </w:pPr>
      <w:r>
        <w:t>от 21 февраля 2014 г. N АК-316/06</w:t>
      </w:r>
    </w:p>
    <w:p w:rsidR="000B74CA" w:rsidRDefault="000B74CA">
      <w:pPr>
        <w:pStyle w:val="ConsPlusTitle"/>
        <w:jc w:val="center"/>
      </w:pPr>
    </w:p>
    <w:p w:rsidR="000B74CA" w:rsidRDefault="000B74CA">
      <w:pPr>
        <w:pStyle w:val="ConsPlusTitle"/>
        <w:jc w:val="center"/>
      </w:pPr>
      <w:r>
        <w:t>О НАПРАВЛЕНИИ РЕКОМЕНДАЦИЙ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proofErr w:type="gramStart"/>
      <w:r>
        <w:t xml:space="preserve">Минобрнауки России в целях реализации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N 29444) направляет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разработке, заполнению, учету и хранению бланков документов о квалификации (далее - Методические рекомендации).</w:t>
      </w:r>
      <w:proofErr w:type="gramEnd"/>
    </w:p>
    <w:p w:rsidR="000B74CA" w:rsidRDefault="000B74CA">
      <w:pPr>
        <w:pStyle w:val="ConsPlusNormal"/>
        <w:spacing w:before="220"/>
        <w:ind w:firstLine="540"/>
        <w:jc w:val="both"/>
      </w:pPr>
      <w:proofErr w:type="gramStart"/>
      <w:r>
        <w:t xml:space="preserve">Настоящие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развивают и уточняют основные положения </w:t>
      </w:r>
      <w:hyperlink r:id="rId7" w:history="1">
        <w:r>
          <w:rPr>
            <w:color w:val="0000FF"/>
          </w:rPr>
          <w:t>письма</w:t>
        </w:r>
      </w:hyperlink>
      <w:r>
        <w:t xml:space="preserve"> Минобрнауки России от 2 сентября 2013 г. АК-1879/06 "О документах о квалификации" с учетом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</w:t>
      </w:r>
      <w:proofErr w:type="gramEnd"/>
      <w:r>
        <w:t xml:space="preserve"> </w:t>
      </w:r>
      <w:proofErr w:type="gramStart"/>
      <w:r>
        <w:t>г. N 499", который вносит изменения, касающиеся изготовления бланка документа о квалификации, источниках средств, за счет которых осуществляется обучение по дополнительной профессиональной программе, и другие.</w:t>
      </w:r>
      <w:proofErr w:type="gramEnd"/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Обращаем внимание, что согласно </w:t>
      </w:r>
      <w:hyperlink r:id="rId9" w:history="1">
        <w:r>
          <w:rPr>
            <w:color w:val="0000FF"/>
          </w:rPr>
          <w:t>пункту 17 части 3 статьи 28</w:t>
        </w:r>
      </w:hyperlink>
      <w:r>
        <w:t xml:space="preserve"> Федерального закона N 273-ФЗ "Об образовании в Российской Федерации"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Использование бланков документов о квалификации, утвержденных и изготовленных в соответствии с нормативными правовыми документами, действовавшими до 1 сентября 2013 г., вид, форма которых, используемая символика на бланке документа не соответствует действующему законодательству об образовании, в частности бланков документов государственного образца, не допускается.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right"/>
      </w:pPr>
      <w:r>
        <w:t>А.А.КЛИМОВ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right"/>
        <w:outlineLvl w:val="0"/>
      </w:pPr>
      <w:r>
        <w:t>Приложение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bookmarkStart w:id="0" w:name="P21"/>
      <w:bookmarkEnd w:id="0"/>
      <w:r>
        <w:t>МЕТОДИЧЕСКИЕ РЕКОМЕНДАЦИИ</w:t>
      </w:r>
    </w:p>
    <w:p w:rsidR="000B74CA" w:rsidRDefault="000B74CA">
      <w:pPr>
        <w:pStyle w:val="ConsPlusNormal"/>
        <w:jc w:val="center"/>
      </w:pPr>
      <w:r>
        <w:t>ПО РАЗРАБОТКЕ, ЗАПОЛНЕНИЮ, УЧЕТУ И ХРАНЕНИЮ БЛАНКОВ</w:t>
      </w:r>
    </w:p>
    <w:p w:rsidR="000B74CA" w:rsidRDefault="000B74CA">
      <w:pPr>
        <w:pStyle w:val="ConsPlusNormal"/>
        <w:jc w:val="center"/>
      </w:pPr>
      <w:r>
        <w:t>ДОКУМЕНТОВ О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  <w:outlineLvl w:val="1"/>
      </w:pPr>
      <w:r>
        <w:t>Введение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r>
        <w:t>В соответствии с частью 1 статьи 60 Федерального закона от 29 декабря 2012 г. N 273-ФЗ "Об образовании в Российской Федерации" (далее - Федеральный закон N 273-ФЗ) установлены виды документов, подлежащих выдаче в Российской Федерации.</w:t>
      </w:r>
    </w:p>
    <w:p w:rsidR="000B74CA" w:rsidRDefault="000B74C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 июля 2013 г. N 499 "Об утверждении </w:t>
      </w:r>
      <w:r>
        <w:lastRenderedPageBreak/>
        <w:t>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(далее - Порядок)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образования.</w:t>
      </w:r>
      <w:proofErr w:type="gramEnd"/>
    </w:p>
    <w:p w:rsidR="000B74CA" w:rsidRDefault="000B74CA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Организации, осуществляющие образовательную деятельность (далее - образовательные организации),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t>обучении по образцу</w:t>
      </w:r>
      <w:proofErr w:type="gramEnd"/>
      <w:r>
        <w:t xml:space="preserve"> и в порядке, которые установлены этими организациями самостоятельно.</w:t>
      </w:r>
    </w:p>
    <w:p w:rsidR="000B74CA" w:rsidRDefault="000B74C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исключена норма, определяющая, что документ о квалификации выдается на бланке, являющемся защищенной от подделок полиграфической продукцией.</w:t>
      </w:r>
      <w:proofErr w:type="gramEnd"/>
    </w:p>
    <w:p w:rsidR="000B74CA" w:rsidRDefault="000B74CA">
      <w:pPr>
        <w:pStyle w:val="ConsPlusNormal"/>
        <w:spacing w:before="220"/>
        <w:ind w:firstLine="540"/>
        <w:jc w:val="both"/>
      </w:pPr>
      <w:r>
        <w:t>Таким образом, законодательством не установлена обязательность выдачи образовательной организацией документа о квалификации, являющейся защищенной от подделок полиграфической продукцией.</w:t>
      </w:r>
    </w:p>
    <w:p w:rsidR="000B74CA" w:rsidRDefault="000B74CA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4" w:history="1">
        <w:r>
          <w:rPr>
            <w:color w:val="0000FF"/>
          </w:rPr>
          <w:t>3 части 1 статьи 6</w:t>
        </w:r>
      </w:hyperlink>
      <w:r>
        <w:t xml:space="preserve"> Федерального закона N 273-ФЗ к полномочиям федеральных органов государственной власти в сфере образования относятся разработка и проведение единой государственной политики в сфере образования, организация предоставления дополнительного профессионального образования в федеральных государственных образовательных организациях, а также формирование и ведение федеральных информационных систем, федеральных баз данных в сфере образования.</w:t>
      </w:r>
      <w:proofErr w:type="gramEnd"/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4 части 1 статьи 7</w:t>
        </w:r>
      </w:hyperlink>
      <w:r>
        <w:t xml:space="preserve"> Федерального закона N 273-ФЗ к полномочиям Российской Федерации в сфере образования, переданным для осуществления органам государственной власти субъектов Российской Федерации, относится подтверждение документов об образовании и (или) о квалификации.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6" w:history="1">
        <w:r>
          <w:rPr>
            <w:color w:val="0000FF"/>
          </w:rPr>
          <w:t>пункта 9 части 1 статьи 8</w:t>
        </w:r>
      </w:hyperlink>
      <w:r>
        <w:t xml:space="preserve"> Федерального закона N 273-ФЗ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Таким образом,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квалификации, выдаваемых подведомственными образовательными организациями, либо образовательными организациями, осуществляющими образовательную деятельность на территории субъекта Российской Федерации в соответствии с действующим законодательством.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Использование бланков, являющихся защищенной от подделок полиграфической продукцией, позволяет: облегчить процесс подтверждения подлинности полученной квалификации конкретным лицом работодателями, кадровыми службами и др., экономить бюджеты образовательных организаций, повысить имидж дополнительного профессионального образования в условиях рамочной регламентации образовательной деятельности в сфере </w:t>
      </w:r>
      <w:r>
        <w:lastRenderedPageBreak/>
        <w:t>дополнительного профессионального образования;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  <w:outlineLvl w:val="2"/>
      </w:pPr>
      <w:r>
        <w:t>1. Разработка бланков документов о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r>
        <w:t xml:space="preserve">Разработкой бланков документов, являющихся защищенной полиграфической продукцией, в соответствии с требованиями действующего законодательства в Российской Федерации занимаются предприятия-изготовители, лицензиаты ФСТЭК России и ФНС России. Перечень необходимых требований к защищенной полиграфической продукции содержится в </w:t>
      </w:r>
      <w:hyperlink r:id="rId17" w:history="1">
        <w:r>
          <w:rPr>
            <w:color w:val="0000FF"/>
          </w:rPr>
          <w:t>приказе</w:t>
        </w:r>
      </w:hyperlink>
      <w:r>
        <w:t xml:space="preserve"> Министерства финансов Российской Федерации от 7 февраля 2003 г. N 14н, а также в национальном стандарте Российской Федерации </w:t>
      </w:r>
      <w:hyperlink r:id="rId1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54109-2010</w:t>
        </w:r>
      </w:hyperlink>
      <w:r>
        <w:t xml:space="preserve"> "Защитные технологии. Продукция полиграфическая защищенная. Общие технические требования", </w:t>
      </w:r>
      <w:proofErr w:type="gramStart"/>
      <w:r>
        <w:t>введенном</w:t>
      </w:r>
      <w:proofErr w:type="gramEnd"/>
      <w:r>
        <w:t xml:space="preserve"> в действие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Росстандарта Российской Федерации от 21 декабря 2010 года N 803-ст.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Реестр предприятий-изготовителей защищенной полиграфической продукции находится на официальном сайте ФНС России по адресу: www.nalog.ru.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Предприятиями-изготовителями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эскизам, предоставляемым образовательными организациями, соответствующим требованиям законодательства.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Документы о квалификации (удостоверение о повышении квалификации, диплом о профессиональной переподготовке) могут иметь разную форму, размер и цветовое оформление, которые самостоятельно определяются образовательной организацией.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Варианты оформления документов о квалификации приводятся в </w:t>
      </w:r>
      <w:hyperlink w:anchor="P104" w:history="1">
        <w:r>
          <w:rPr>
            <w:color w:val="0000FF"/>
          </w:rPr>
          <w:t>приложении N 1</w:t>
        </w:r>
      </w:hyperlink>
      <w:r>
        <w:t xml:space="preserve"> к настоящим рекомендациям и могут быть использованы по усмотрению образовательной организации.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С целью организации учета бланков документов о квалификации (удостоверений о повышении квалификации и (или) дипломов о профессиональной переподготовке) рекомендуется при разработке бланка документа предусмотреть наличие серии и номера соответствующего бланка, которые впоследствии будут использоваться для внесения сведений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позволит эффективно идентифицировать факты выдачи документа о квалификации лицу, завершившему обучение.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  <w:outlineLvl w:val="2"/>
      </w:pPr>
      <w:r>
        <w:t>2. Заполнение бланков документов о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r>
        <w:t xml:space="preserve">Заполнение бланков удостоверений о повышении квалификации и дипломов о профессиональной переподготовке (далее - бланк документа) производится с помощью модуля заполнения и учета в случае выбора образовательной организацией использования бланков документов о квалификации, являющихся защищенной от подделок полиграфической продукцией </w:t>
      </w:r>
      <w:hyperlink w:anchor="P308" w:history="1">
        <w:r>
          <w:rPr>
            <w:color w:val="0000FF"/>
          </w:rPr>
          <w:t>(Приложение N 2)</w:t>
        </w:r>
      </w:hyperlink>
      <w:r>
        <w:t>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Заполнение бланков документов рукописным способом не рекомендуется.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При заполнении бланка документа необходимо указывать следующие сведения: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lastRenderedPageBreak/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регистрационный номер по книге регистрации документов;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наименование города (населенного пункта), в котором находится образовательная организация;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дата выдачи документа (в формате xx.xx.xxxx.);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 образовательной организации.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Бланк приложения (при наличии) заполняется на усмотрение образовательной организации и содержит сведения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Дубликаты 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</w:t>
      </w:r>
      <w:proofErr w:type="gramStart"/>
      <w:r>
        <w:t>идентичные</w:t>
      </w:r>
      <w:proofErr w:type="gramEnd"/>
      <w:r>
        <w:t xml:space="preserve">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"дубликат".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  <w:outlineLvl w:val="2"/>
      </w:pPr>
      <w:r>
        <w:t>3. Учет и хранение бланков документов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r>
        <w:t>Для учета выдаваемых бланков документов о повышении квалификации и профессиональной переподготовке в образовательной организации заводится книга регистрации документов, в которую вносятся следующие данные: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б) номер бланка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в) порядковый регистрационный номер;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г) дата выдачи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д) фамилия, имя, отчество лица, получившего документ;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е) дата и номер протокола аттестационной комиссии;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ж) подпись руководителя (руководителя подразделения) образовательной организации, выдающего документ;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з) подпись лица, получившего документ.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Дополнительно рекомендуется осуществлять учет данных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 (потребуются для внесения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</w:t>
      </w:r>
      <w:r>
        <w:lastRenderedPageBreak/>
        <w:t>квалификации, документах об обучении"),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Книга регистрации документов прошнуровывается, пронумеровывается и хранится у руководителя образовательной организации.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Испорченные при заполнении бланки документов подлежат уничтожению.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Бланки документов хранятся в образовательной организации, как документы строгой отчетности и учитываются по специальному реестру.</w:t>
      </w:r>
    </w:p>
    <w:p w:rsidR="000B74CA" w:rsidRDefault="000B74C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утверждены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сведений, вносимых в информационную систему, и </w:t>
      </w:r>
      <w:hyperlink r:id="rId22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 в том числе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выдаваемых с 1 сентября 2013 г., подлежат внесению в информационную систему в течение 60 дней с даты выдачи указанных документов.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подлежат внесению в информационную систему: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о документах, выданных с 1 января 2009 г. по 31 августа 2013 г. включительно, - в срок по 31 декабря 2014 г. включительно;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о документах, выданных с 1 января 2004 г. по 31 декабря 2008 г. включительно, - в срок по 31 декабря 2016 г. включительно;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о документах, выданных с 1 января 2000 г. по 31 декабря 2003 г. включительно, - в срок по 31 декабря 2018 г. включительно;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о документах, выданных с 1 января 1996 г. по 31 декабря 1999 г. включительно, - в срок по 31 декабря 2020 г. включительно;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о документах, выданных с 10 июля 1992 г. по 31 декабря 1995 г. включительно, - в срок по 31 августа 2023 г. включительно.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обучении, выданных с 10 июля 1992 г. по 1 сентября 2013 г., вносятся организациями, имевшими на момент выдачи документов свидетельство о государственной аккредитации.</w:t>
      </w:r>
    </w:p>
    <w:p w:rsidR="000B74CA" w:rsidRDefault="000B74C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включает следующие сведения: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наименование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номер и серия бланка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регистрационный номер и дата выдачи документа;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лица, которому выдан документ;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наименование организации, выдавшей документ об образовании;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сведения, подтверждающие факт утраты документа об образовании (для документа, по которому подтвержден факт утраты);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сведения, подтверждающие факт обмена и уничтожения документа (для документа, по которому подтвержден факт обмена и уничтожения).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right"/>
        <w:outlineLvl w:val="1"/>
      </w:pPr>
      <w:r>
        <w:t>Приложение N 1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bookmarkStart w:id="1" w:name="P104"/>
      <w:bookmarkEnd w:id="1"/>
      <w:r>
        <w:t>ПРИМЕРЫ ЗАПОЛНЕНИЯ БЛАНКОВ ДОКУМЕНТОВ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74CA" w:rsidRDefault="000B74CA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0B74CA" w:rsidRDefault="000B74CA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0B74CA" w:rsidRDefault="000B74CA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0B74CA" w:rsidRDefault="000B74CA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0B74CA" w:rsidRDefault="000B74CA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0B74CA" w:rsidRDefault="000B74CA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0B74CA" w:rsidRDefault="000B74CA">
      <w:pPr>
        <w:pStyle w:val="ConsPlusNonformat"/>
        <w:jc w:val="both"/>
      </w:pPr>
      <w:r>
        <w:t>│             Федерации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0B74CA" w:rsidRDefault="000B74CA">
      <w:pPr>
        <w:pStyle w:val="ConsPlusNonformat"/>
        <w:jc w:val="both"/>
      </w:pPr>
      <w:r>
        <w:t>│                                    │              в (на)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УДОСТОВЕРЕНИЕ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0B74CA" w:rsidRDefault="000B74CA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000000000000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0B74CA" w:rsidRDefault="000B74CA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"Особенности развития детского   │</w:t>
      </w:r>
    </w:p>
    <w:p w:rsidR="000B74CA" w:rsidRDefault="000B74CA">
      <w:pPr>
        <w:pStyle w:val="ConsPlusNonformat"/>
        <w:jc w:val="both"/>
      </w:pPr>
      <w:r>
        <w:t>│       Регистрационный номер        │ организма при ежедневных занятиях  │</w:t>
      </w:r>
    </w:p>
    <w:p w:rsidR="000B74CA" w:rsidRDefault="000B74CA">
      <w:pPr>
        <w:pStyle w:val="ConsPlusNonformat"/>
        <w:jc w:val="both"/>
      </w:pPr>
      <w:r>
        <w:t>│           0137240000001            │              спортом"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Город                │         в объеме 30 часов          │</w:t>
      </w:r>
    </w:p>
    <w:p w:rsidR="000B74CA" w:rsidRDefault="000B74CA">
      <w:pPr>
        <w:pStyle w:val="ConsPlusNonformat"/>
        <w:jc w:val="both"/>
      </w:pPr>
      <w:r>
        <w:t>│              Иваново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0B74CA" w:rsidRDefault="000B74CA">
      <w:pPr>
        <w:pStyle w:val="ConsPlusNonformat"/>
        <w:jc w:val="both"/>
      </w:pPr>
      <w:r>
        <w:t>│            Дата выдачи             │М.П.                                │</w:t>
      </w:r>
    </w:p>
    <w:p w:rsidR="000B74CA" w:rsidRDefault="000B74CA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0B74CA" w:rsidRDefault="000B74C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r>
        <w:t>Рис 1. Пример заполнения бланка удостоверения</w:t>
      </w:r>
    </w:p>
    <w:p w:rsidR="000B74CA" w:rsidRDefault="000B74CA">
      <w:pPr>
        <w:pStyle w:val="ConsPlusNormal"/>
        <w:jc w:val="center"/>
      </w:pPr>
      <w:r>
        <w:t>о повышении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74CA" w:rsidRDefault="000B74CA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0B74CA" w:rsidRDefault="000B74CA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0B74CA" w:rsidRDefault="000B74CA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0B74CA" w:rsidRDefault="000B74CA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0B74CA" w:rsidRDefault="000B74CA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0B74CA" w:rsidRDefault="000B74CA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0B74CA" w:rsidRDefault="000B74CA">
      <w:pPr>
        <w:pStyle w:val="ConsPlusNonformat"/>
        <w:jc w:val="both"/>
      </w:pPr>
      <w:r>
        <w:t>│             Федерации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0B74CA" w:rsidRDefault="000B74CA">
      <w:pPr>
        <w:pStyle w:val="ConsPlusNonformat"/>
        <w:jc w:val="both"/>
      </w:pPr>
      <w:r>
        <w:t>│                                    │              в (на)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УДОСТОВЕРЕНИЕ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0B74CA" w:rsidRDefault="000B74CA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000000000000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0B74CA" w:rsidRDefault="000B74CA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Лечебная физкультура        │</w:t>
      </w:r>
    </w:p>
    <w:p w:rsidR="000B74CA" w:rsidRDefault="000B74CA">
      <w:pPr>
        <w:pStyle w:val="ConsPlusNonformat"/>
        <w:jc w:val="both"/>
      </w:pPr>
      <w:r>
        <w:t>│       Регистрационный номер        │                                    │</w:t>
      </w:r>
    </w:p>
    <w:p w:rsidR="000B74CA" w:rsidRDefault="000B74CA">
      <w:pPr>
        <w:pStyle w:val="ConsPlusNonformat"/>
        <w:jc w:val="both"/>
      </w:pPr>
      <w:r>
        <w:t>│           0137240000001            │        в объеме 120 часов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0B74CA" w:rsidRDefault="000B74CA">
      <w:pPr>
        <w:pStyle w:val="ConsPlusNonformat"/>
        <w:jc w:val="both"/>
      </w:pPr>
      <w:r>
        <w:t>│               Город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0B74CA" w:rsidRDefault="000B74CA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0B74CA" w:rsidRDefault="000B74CA">
      <w:pPr>
        <w:pStyle w:val="ConsPlusNonformat"/>
        <w:jc w:val="both"/>
      </w:pPr>
      <w:r>
        <w:t>│                                    │              спортом"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0B74CA" w:rsidRDefault="000B74CA">
      <w:pPr>
        <w:pStyle w:val="ConsPlusNonformat"/>
        <w:jc w:val="both"/>
      </w:pPr>
      <w:r>
        <w:t>│            Дата выдачи             │М.П.                                │</w:t>
      </w:r>
    </w:p>
    <w:p w:rsidR="000B74CA" w:rsidRDefault="000B74CA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0B74CA" w:rsidRDefault="000B74C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r>
        <w:t>Рис 2. Пример заполнения бланка удостоверения</w:t>
      </w:r>
    </w:p>
    <w:p w:rsidR="000B74CA" w:rsidRDefault="000B74CA">
      <w:pPr>
        <w:pStyle w:val="ConsPlusNormal"/>
        <w:jc w:val="center"/>
      </w:pPr>
      <w:r>
        <w:t>о повышении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74CA" w:rsidRDefault="000B74CA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0B74CA" w:rsidRDefault="000B74CA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0B74CA" w:rsidRDefault="000B74CA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ИВАНОВ                │</w:t>
      </w:r>
    </w:p>
    <w:p w:rsidR="000B74CA" w:rsidRDefault="000B74CA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0B74CA" w:rsidRDefault="000B74CA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0B74CA" w:rsidRDefault="000B74CA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0B74CA" w:rsidRDefault="000B74CA">
      <w:pPr>
        <w:pStyle w:val="ConsPlusNonformat"/>
        <w:jc w:val="both"/>
      </w:pPr>
      <w:r>
        <w:t>│             Федерации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проше</w:t>
      </w:r>
      <w:proofErr w:type="gramStart"/>
      <w:r>
        <w:t>л(</w:t>
      </w:r>
      <w:proofErr w:type="gramEnd"/>
      <w:r>
        <w:t>а) повышение квалификации  │</w:t>
      </w:r>
    </w:p>
    <w:p w:rsidR="000B74CA" w:rsidRDefault="000B74CA">
      <w:pPr>
        <w:pStyle w:val="ConsPlusNonformat"/>
        <w:jc w:val="both"/>
      </w:pPr>
      <w:r>
        <w:t>│                                    │              в (на)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Киржачском </w:t>
      </w:r>
      <w:proofErr w:type="gramStart"/>
      <w:r>
        <w:t>филиале</w:t>
      </w:r>
      <w:proofErr w:type="gramEnd"/>
      <w:r>
        <w:t xml:space="preserve"> ГБОУ ВПО     │</w:t>
      </w:r>
    </w:p>
    <w:p w:rsidR="000B74CA" w:rsidRDefault="000B74CA">
      <w:pPr>
        <w:pStyle w:val="ConsPlusNonformat"/>
        <w:jc w:val="both"/>
      </w:pPr>
      <w:r>
        <w:t>│           УДОСТОВЕРЕНИЕ            │       ИвГМА Минздрава России       │</w:t>
      </w:r>
    </w:p>
    <w:p w:rsidR="000B74CA" w:rsidRDefault="000B74CA">
      <w:pPr>
        <w:pStyle w:val="ConsPlusNonformat"/>
        <w:jc w:val="both"/>
      </w:pPr>
      <w:r>
        <w:t>│      О ПОВЫШЕНИИ КВАЛИФИКАЦИИ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за время обучения сда</w:t>
      </w:r>
      <w:proofErr w:type="gramStart"/>
      <w:r>
        <w:t>л(</w:t>
      </w:r>
      <w:proofErr w:type="gramEnd"/>
      <w:r>
        <w:t>а) экзамены │</w:t>
      </w:r>
    </w:p>
    <w:p w:rsidR="000B74CA" w:rsidRDefault="000B74CA">
      <w:pPr>
        <w:pStyle w:val="ConsPlusNonformat"/>
        <w:jc w:val="both"/>
      </w:pPr>
      <w:r>
        <w:t>│            000000000000            │  и зачеты по основным дисциплинам  │</w:t>
      </w:r>
    </w:p>
    <w:p w:rsidR="000B74CA" w:rsidRDefault="000B74CA">
      <w:pPr>
        <w:pStyle w:val="ConsPlusNonformat"/>
        <w:jc w:val="both"/>
      </w:pPr>
      <w:r>
        <w:t>│                                    │             программы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│┌────────────────────┬─────┬───────┐│</w:t>
      </w:r>
    </w:p>
    <w:p w:rsidR="000B74CA" w:rsidRDefault="000B74CA">
      <w:pPr>
        <w:pStyle w:val="ConsPlusNonformat"/>
        <w:jc w:val="both"/>
      </w:pPr>
      <w:r>
        <w:t>│                                    ││    Наименование    │Объем│Оценка ││</w:t>
      </w:r>
    </w:p>
    <w:p w:rsidR="000B74CA" w:rsidRDefault="000B74CA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0B74CA" w:rsidRDefault="000B74CA">
      <w:pPr>
        <w:pStyle w:val="ConsPlusNonformat"/>
        <w:jc w:val="both"/>
      </w:pPr>
      <w:r>
        <w:t>│      Документ о квалификации       ││лечебная физкультура│ 20  │отлично││</w:t>
      </w:r>
    </w:p>
    <w:p w:rsidR="000B74CA" w:rsidRDefault="000B74CA">
      <w:pPr>
        <w:pStyle w:val="ConsPlusNonformat"/>
        <w:jc w:val="both"/>
      </w:pPr>
      <w:r>
        <w:t>│                                    ││                    │часов│       ││</w:t>
      </w:r>
    </w:p>
    <w:p w:rsidR="000B74CA" w:rsidRDefault="000B74CA">
      <w:pPr>
        <w:pStyle w:val="ConsPlusNonformat"/>
        <w:jc w:val="both"/>
      </w:pPr>
      <w:r>
        <w:lastRenderedPageBreak/>
        <w:t>│                                    │├────────────────────┼─────┼───────┤│</w:t>
      </w:r>
    </w:p>
    <w:p w:rsidR="000B74CA" w:rsidRDefault="000B74CA">
      <w:pPr>
        <w:pStyle w:val="ConsPlusNonformat"/>
        <w:jc w:val="both"/>
      </w:pPr>
      <w:r>
        <w:t>│                                    ││Спортивная медицина │ 30  │ зачет ││</w:t>
      </w:r>
    </w:p>
    <w:p w:rsidR="000B74CA" w:rsidRDefault="000B74CA">
      <w:pPr>
        <w:pStyle w:val="ConsPlusNonformat"/>
        <w:jc w:val="both"/>
      </w:pPr>
      <w:r>
        <w:t>│                                    ││                    │часов│       ││</w:t>
      </w:r>
    </w:p>
    <w:p w:rsidR="000B74CA" w:rsidRDefault="000B74CA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0B74CA" w:rsidRDefault="000B74CA">
      <w:pPr>
        <w:pStyle w:val="ConsPlusNonformat"/>
        <w:jc w:val="both"/>
      </w:pPr>
      <w:r>
        <w:t>│       Регистрационный номер        ││                    │     │       ││</w:t>
      </w:r>
    </w:p>
    <w:p w:rsidR="000B74CA" w:rsidRDefault="000B74CA">
      <w:pPr>
        <w:pStyle w:val="ConsPlusNonformat"/>
        <w:jc w:val="both"/>
      </w:pPr>
      <w:r>
        <w:t>│           0137240000001            │├────────────────────┼─────┼───────┤│</w:t>
      </w:r>
    </w:p>
    <w:p w:rsidR="000B74CA" w:rsidRDefault="000B74CA">
      <w:pPr>
        <w:pStyle w:val="ConsPlusNonformat"/>
        <w:jc w:val="both"/>
      </w:pPr>
      <w:r>
        <w:t>│                                    ││                    │     │       ││</w:t>
      </w:r>
    </w:p>
    <w:p w:rsidR="000B74CA" w:rsidRDefault="000B74CA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0B74CA" w:rsidRDefault="000B74CA">
      <w:pPr>
        <w:pStyle w:val="ConsPlusNonformat"/>
        <w:jc w:val="both"/>
      </w:pPr>
      <w:r>
        <w:t>│                                    ││                    │     │       ││</w:t>
      </w:r>
    </w:p>
    <w:p w:rsidR="000B74CA" w:rsidRDefault="000B74CA">
      <w:pPr>
        <w:pStyle w:val="ConsPlusNonformat"/>
        <w:jc w:val="both"/>
      </w:pPr>
      <w:r>
        <w:t>│                                    │└────────────────────┴─────┴───────┘│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0B74CA" w:rsidRDefault="000B74CA">
      <w:pPr>
        <w:pStyle w:val="ConsPlusNonformat"/>
        <w:jc w:val="both"/>
      </w:pPr>
      <w:r>
        <w:t>│               Город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0B74CA" w:rsidRDefault="000B74CA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0B74CA" w:rsidRDefault="000B74CA">
      <w:pPr>
        <w:pStyle w:val="ConsPlusNonformat"/>
        <w:jc w:val="both"/>
      </w:pPr>
      <w:r>
        <w:t>│                                    │              спортом"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0B74CA" w:rsidRDefault="000B74CA">
      <w:pPr>
        <w:pStyle w:val="ConsPlusNonformat"/>
        <w:jc w:val="both"/>
      </w:pPr>
      <w:r>
        <w:t>│            Дата выдачи             │М.П.                                │</w:t>
      </w:r>
    </w:p>
    <w:p w:rsidR="000B74CA" w:rsidRDefault="000B74CA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0B74CA" w:rsidRDefault="000B74C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r>
        <w:t>Рис 3. Пример заполнения бланка удостоверения</w:t>
      </w:r>
    </w:p>
    <w:p w:rsidR="000B74CA" w:rsidRDefault="000B74CA">
      <w:pPr>
        <w:pStyle w:val="ConsPlusNormal"/>
        <w:jc w:val="center"/>
      </w:pPr>
      <w:r>
        <w:t>о повышении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74CA" w:rsidRDefault="000B74CA">
      <w:pPr>
        <w:pStyle w:val="ConsPlusNonformat"/>
        <w:jc w:val="both"/>
      </w:pPr>
      <w:r>
        <w:t xml:space="preserve">│     </w:t>
      </w:r>
      <w:proofErr w:type="gramStart"/>
      <w:r>
        <w:t>Государственное</w:t>
      </w:r>
      <w:proofErr w:type="gramEnd"/>
      <w:r>
        <w:t xml:space="preserve"> бюджетное      │ Настоящий диплом свидетельствует о │</w:t>
      </w:r>
    </w:p>
    <w:p w:rsidR="000B74CA" w:rsidRDefault="000B74CA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том, что              │</w:t>
      </w:r>
    </w:p>
    <w:p w:rsidR="000B74CA" w:rsidRDefault="000B74CA">
      <w:pPr>
        <w:pStyle w:val="ConsPlusNonformat"/>
        <w:jc w:val="both"/>
      </w:pPr>
      <w:r>
        <w:t>│   профессионального образования    │                                    │</w:t>
      </w:r>
    </w:p>
    <w:p w:rsidR="000B74CA" w:rsidRDefault="000B74CA">
      <w:pPr>
        <w:pStyle w:val="ConsPlusNonformat"/>
        <w:jc w:val="both"/>
      </w:pPr>
      <w:r>
        <w:t>│   "</w:t>
      </w:r>
      <w:proofErr w:type="gramStart"/>
      <w:r>
        <w:t>Владимирская</w:t>
      </w:r>
      <w:proofErr w:type="gramEnd"/>
      <w:r>
        <w:t xml:space="preserve"> государственная    │               Иванов               │</w:t>
      </w:r>
    </w:p>
    <w:p w:rsidR="000B74CA" w:rsidRDefault="000B74CA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0B74CA" w:rsidRDefault="000B74CA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0B74CA" w:rsidRDefault="000B74CA">
      <w:pPr>
        <w:pStyle w:val="ConsPlusNonformat"/>
        <w:jc w:val="both"/>
      </w:pPr>
      <w:r>
        <w:t>│             Федерации              │     проше</w:t>
      </w:r>
      <w:proofErr w:type="gramStart"/>
      <w:r>
        <w:t>л(</w:t>
      </w:r>
      <w:proofErr w:type="gramEnd"/>
      <w:r>
        <w:t>а) профессиональную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   переподготовку </w:t>
      </w:r>
      <w:proofErr w:type="gramStart"/>
      <w:r>
        <w:t>в</w:t>
      </w:r>
      <w:proofErr w:type="gramEnd"/>
      <w:r>
        <w:t xml:space="preserve"> (на)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    ДИПЛОМ               │ Киржачском </w:t>
      </w:r>
      <w:proofErr w:type="gramStart"/>
      <w:r>
        <w:t>филиале</w:t>
      </w:r>
      <w:proofErr w:type="gramEnd"/>
      <w:r>
        <w:t xml:space="preserve"> ГБОУ ВПО ВвГМА  │</w:t>
      </w:r>
    </w:p>
    <w:p w:rsidR="000B74CA" w:rsidRDefault="000B74CA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        Решением </w:t>
      </w:r>
      <w:proofErr w:type="gramStart"/>
      <w:r>
        <w:t>от</w:t>
      </w:r>
      <w:proofErr w:type="gramEnd"/>
      <w:r>
        <w:t xml:space="preserve">             │</w:t>
      </w:r>
    </w:p>
    <w:p w:rsidR="000B74CA" w:rsidRDefault="000B74CA">
      <w:pPr>
        <w:pStyle w:val="ConsPlusNonformat"/>
        <w:jc w:val="both"/>
      </w:pPr>
      <w:r>
        <w:t>│      Документ о квалификации       │      10.07.2013 протокол 257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диплом предоставляет право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на ведение </w:t>
      </w:r>
      <w:proofErr w:type="gramStart"/>
      <w:r>
        <w:t>профессиональной</w:t>
      </w:r>
      <w:proofErr w:type="gramEnd"/>
      <w:r>
        <w:t xml:space="preserve">     │</w:t>
      </w:r>
    </w:p>
    <w:p w:rsidR="000B74CA" w:rsidRDefault="000B74CA">
      <w:pPr>
        <w:pStyle w:val="ConsPlusNonformat"/>
        <w:jc w:val="both"/>
      </w:pPr>
      <w:r>
        <w:t>│       Регистрационный номер        │        деятельности в сфере        │</w:t>
      </w:r>
    </w:p>
    <w:p w:rsidR="000B74CA" w:rsidRDefault="000B74CA">
      <w:pPr>
        <w:pStyle w:val="ConsPlusNonformat"/>
        <w:jc w:val="both"/>
      </w:pPr>
      <w:r>
        <w:t>│               435325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  трудовая физкультура        │</w:t>
      </w:r>
    </w:p>
    <w:p w:rsidR="000B74CA" w:rsidRDefault="000B74CA">
      <w:pPr>
        <w:pStyle w:val="ConsPlusNonformat"/>
        <w:jc w:val="both"/>
      </w:pPr>
      <w:r>
        <w:t>│               Город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Киржач               │      Председатель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комиссии          А.А. Петров │</w:t>
      </w:r>
    </w:p>
    <w:p w:rsidR="000B74CA" w:rsidRDefault="000B74CA">
      <w:pPr>
        <w:pStyle w:val="ConsPlusNonformat"/>
        <w:jc w:val="both"/>
      </w:pPr>
      <w:r>
        <w:t>│            дата выдачи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04.07.2013             │М.П.  Руководитель      Н.Н. Сергеев│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0B74CA" w:rsidRDefault="000B74C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r>
        <w:t>Рис 4. Пример заполнения бланка диплома</w:t>
      </w:r>
    </w:p>
    <w:p w:rsidR="000B74CA" w:rsidRDefault="000B74CA">
      <w:pPr>
        <w:pStyle w:val="ConsPlusNormal"/>
        <w:jc w:val="center"/>
      </w:pPr>
      <w:r>
        <w:t xml:space="preserve">о профессиональной переподготовке на </w:t>
      </w:r>
      <w:proofErr w:type="gramStart"/>
      <w:r>
        <w:t>право ведения</w:t>
      </w:r>
      <w:proofErr w:type="gramEnd"/>
      <w:r>
        <w:t xml:space="preserve"> нового</w:t>
      </w:r>
    </w:p>
    <w:p w:rsidR="000B74CA" w:rsidRDefault="000B74CA">
      <w:pPr>
        <w:pStyle w:val="ConsPlusNormal"/>
        <w:jc w:val="center"/>
      </w:pPr>
      <w:r>
        <w:t>вида профессиональной деятельности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74CA" w:rsidRDefault="000B74CA">
      <w:pPr>
        <w:pStyle w:val="ConsPlusNonformat"/>
        <w:jc w:val="both"/>
      </w:pPr>
      <w:r>
        <w:t xml:space="preserve">│     </w:t>
      </w:r>
      <w:proofErr w:type="gramStart"/>
      <w:r>
        <w:t>Государственное</w:t>
      </w:r>
      <w:proofErr w:type="gramEnd"/>
      <w:r>
        <w:t xml:space="preserve"> бюджетное      │ Настоящий диплом свидетельствует о │</w:t>
      </w:r>
    </w:p>
    <w:p w:rsidR="000B74CA" w:rsidRDefault="000B74CA">
      <w:pPr>
        <w:pStyle w:val="ConsPlusNonformat"/>
        <w:jc w:val="both"/>
      </w:pPr>
      <w:r>
        <w:t xml:space="preserve">│ образовательное учреждение </w:t>
      </w:r>
      <w:proofErr w:type="gramStart"/>
      <w:r>
        <w:t>высшего</w:t>
      </w:r>
      <w:proofErr w:type="gramEnd"/>
      <w:r>
        <w:t xml:space="preserve"> │              том, что              │</w:t>
      </w:r>
    </w:p>
    <w:p w:rsidR="000B74CA" w:rsidRDefault="000B74CA">
      <w:pPr>
        <w:pStyle w:val="ConsPlusNonformat"/>
        <w:jc w:val="both"/>
      </w:pPr>
      <w:r>
        <w:lastRenderedPageBreak/>
        <w:t>│   профессионального образования    │                                    │</w:t>
      </w:r>
    </w:p>
    <w:p w:rsidR="000B74CA" w:rsidRDefault="000B74CA">
      <w:pPr>
        <w:pStyle w:val="ConsPlusNonformat"/>
        <w:jc w:val="both"/>
      </w:pPr>
      <w:r>
        <w:t>│   "</w:t>
      </w:r>
      <w:proofErr w:type="gramStart"/>
      <w:r>
        <w:t>Владимирская</w:t>
      </w:r>
      <w:proofErr w:type="gramEnd"/>
      <w:r>
        <w:t xml:space="preserve"> государственная    │               Иванов               │</w:t>
      </w:r>
    </w:p>
    <w:p w:rsidR="000B74CA" w:rsidRDefault="000B74CA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0B74CA" w:rsidRDefault="000B74CA">
      <w:pPr>
        <w:pStyle w:val="ConsPlusNonformat"/>
        <w:jc w:val="both"/>
      </w:pPr>
      <w:r>
        <w:t xml:space="preserve">│     здравоохранения </w:t>
      </w:r>
      <w:proofErr w:type="gramStart"/>
      <w:r>
        <w:t>Российской</w:t>
      </w:r>
      <w:proofErr w:type="gramEnd"/>
      <w:r>
        <w:t xml:space="preserve">     │                                    │</w:t>
      </w:r>
    </w:p>
    <w:p w:rsidR="000B74CA" w:rsidRDefault="000B74CA">
      <w:pPr>
        <w:pStyle w:val="ConsPlusNonformat"/>
        <w:jc w:val="both"/>
      </w:pPr>
      <w:r>
        <w:t>│             Федерации              │     проше</w:t>
      </w:r>
      <w:proofErr w:type="gramStart"/>
      <w:r>
        <w:t>л(</w:t>
      </w:r>
      <w:proofErr w:type="gramEnd"/>
      <w:r>
        <w:t>а) профессиональную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    переподготовку </w:t>
      </w:r>
      <w:proofErr w:type="gramStart"/>
      <w:r>
        <w:t>в</w:t>
      </w:r>
      <w:proofErr w:type="gramEnd"/>
      <w:r>
        <w:t xml:space="preserve"> (на)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    ДИПЛОМ               │ Киржачском </w:t>
      </w:r>
      <w:proofErr w:type="gramStart"/>
      <w:r>
        <w:t>филиале</w:t>
      </w:r>
      <w:proofErr w:type="gramEnd"/>
      <w:r>
        <w:t xml:space="preserve"> ГБОУ ВПО ВвГМА  │</w:t>
      </w:r>
    </w:p>
    <w:p w:rsidR="000B74CA" w:rsidRDefault="000B74CA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 xml:space="preserve">│                                    │            Решением </w:t>
      </w:r>
      <w:proofErr w:type="gramStart"/>
      <w:r>
        <w:t>от</w:t>
      </w:r>
      <w:proofErr w:type="gramEnd"/>
      <w:r>
        <w:t xml:space="preserve">             │</w:t>
      </w:r>
    </w:p>
    <w:p w:rsidR="000B74CA" w:rsidRDefault="000B74CA">
      <w:pPr>
        <w:pStyle w:val="ConsPlusNonformat"/>
        <w:jc w:val="both"/>
      </w:pPr>
      <w:r>
        <w:t>│      Документ о квалификации       │      10.07.2013 протокол 255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диплом подтверждает присвоение   │</w:t>
      </w:r>
    </w:p>
    <w:p w:rsidR="000B74CA" w:rsidRDefault="000B74CA">
      <w:pPr>
        <w:pStyle w:val="ConsPlusNonformat"/>
        <w:jc w:val="both"/>
      </w:pPr>
      <w:r>
        <w:t>│                                    │            квалификации            │</w:t>
      </w:r>
    </w:p>
    <w:p w:rsidR="000B74CA" w:rsidRDefault="000B74CA">
      <w:pPr>
        <w:pStyle w:val="ConsPlusNonformat"/>
        <w:jc w:val="both"/>
      </w:pPr>
      <w:r>
        <w:t>│       Регистрационный номер        │        спортивная медицина         │</w:t>
      </w:r>
    </w:p>
    <w:p w:rsidR="000B74CA" w:rsidRDefault="000B74CA">
      <w:pPr>
        <w:pStyle w:val="ConsPlusNonformat"/>
        <w:jc w:val="both"/>
      </w:pPr>
      <w:r>
        <w:t>│               435325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и дает право на ведение       │</w:t>
      </w:r>
    </w:p>
    <w:p w:rsidR="000B74CA" w:rsidRDefault="000B74CA">
      <w:pPr>
        <w:pStyle w:val="ConsPlusNonformat"/>
        <w:jc w:val="both"/>
      </w:pPr>
      <w:r>
        <w:t>│                                    │   профессиональной деятельности    │</w:t>
      </w:r>
    </w:p>
    <w:p w:rsidR="000B74CA" w:rsidRDefault="000B74CA">
      <w:pPr>
        <w:pStyle w:val="ConsPlusNonformat"/>
        <w:jc w:val="both"/>
      </w:pPr>
      <w:r>
        <w:t>│               Город                │              в сфере               │</w:t>
      </w:r>
    </w:p>
    <w:p w:rsidR="000B74CA" w:rsidRDefault="000B74CA">
      <w:pPr>
        <w:pStyle w:val="ConsPlusNonformat"/>
        <w:jc w:val="both"/>
      </w:pPr>
      <w:r>
        <w:t>│               Киржач               │        трудовая физкультура        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Председатель                  │</w:t>
      </w:r>
    </w:p>
    <w:p w:rsidR="000B74CA" w:rsidRDefault="000B74CA">
      <w:pPr>
        <w:pStyle w:val="ConsPlusNonformat"/>
        <w:jc w:val="both"/>
      </w:pPr>
      <w:r>
        <w:t>│            дата выдачи             │      комиссии          А.А. Петров │</w:t>
      </w:r>
    </w:p>
    <w:p w:rsidR="000B74CA" w:rsidRDefault="000B74CA">
      <w:pPr>
        <w:pStyle w:val="ConsPlusNonformat"/>
        <w:jc w:val="both"/>
      </w:pPr>
      <w:r>
        <w:t>│             04.07.2013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│М.П.  Руководитель      Н.Н. Сергеев│</w:t>
      </w:r>
    </w:p>
    <w:p w:rsidR="000B74CA" w:rsidRDefault="000B74CA">
      <w:pPr>
        <w:pStyle w:val="ConsPlusNonformat"/>
        <w:jc w:val="both"/>
      </w:pPr>
      <w:r>
        <w:t>│                                    │                                    │</w:t>
      </w:r>
    </w:p>
    <w:p w:rsidR="000B74CA" w:rsidRDefault="000B74CA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0B74CA" w:rsidRDefault="000B74C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r>
        <w:t xml:space="preserve">Рис. 5. Пример заполнения бланка диплома о </w:t>
      </w:r>
      <w:proofErr w:type="gramStart"/>
      <w:r>
        <w:t>профессиональной</w:t>
      </w:r>
      <w:proofErr w:type="gramEnd"/>
    </w:p>
    <w:p w:rsidR="000B74CA" w:rsidRDefault="000B74CA">
      <w:pPr>
        <w:pStyle w:val="ConsPlusNormal"/>
        <w:jc w:val="center"/>
      </w:pPr>
      <w:r>
        <w:t>переподготовке с присвоением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right"/>
        <w:outlineLvl w:val="1"/>
      </w:pPr>
      <w:r>
        <w:t>Приложение N 2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center"/>
      </w:pPr>
      <w:bookmarkStart w:id="2" w:name="P308"/>
      <w:bookmarkEnd w:id="2"/>
      <w:r>
        <w:t>МОДУЛЬ</w:t>
      </w:r>
    </w:p>
    <w:p w:rsidR="000B74CA" w:rsidRDefault="000B74CA">
      <w:pPr>
        <w:pStyle w:val="ConsPlusNormal"/>
        <w:jc w:val="center"/>
      </w:pPr>
      <w:r>
        <w:t>ПО ЗАПОЛНЕНИЮ И УЧЕТУ БЛАНКОВ ДОКУМЕНТОВ О КВАЛИФИКАЦИИ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ind w:firstLine="540"/>
        <w:jc w:val="both"/>
      </w:pPr>
      <w:r>
        <w:t>Модуль по заполнению и учету бланков документов о квалификации (далее - модуль) представляет собой программное обеспечение, предназначенное для автоматизации учета и заполнения указанных бланков при помощи любых типов принтеров.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Модуль разрабатывается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предоставляться образовательным организациям на безвозмездной основе предприятиями-изготовителями бланков защищенной полиграфической продукции.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Программное обеспечение модуля заполнения бланков должно устанавливаться на персональных компьютерах с архитектурой, совместимой с i32,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Windows, распространенных на момент выхода версий программного обеспечения.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 xml:space="preserve">Модуль оптимизирован для распространения через Интернет, иметь совокупный размер установочного комплекта не более 10 МБ и не предусматривать приобретение прав на </w:t>
      </w:r>
      <w:r>
        <w:lastRenderedPageBreak/>
        <w:t>использование какого-либо дополнительного программного</w:t>
      </w:r>
      <w:bookmarkStart w:id="3" w:name="_GoBack"/>
      <w:bookmarkEnd w:id="3"/>
      <w:r>
        <w:t xml:space="preserve"> обеспечения, </w:t>
      </w:r>
      <w:proofErr w:type="gramStart"/>
      <w:r>
        <w:t>кроме</w:t>
      </w:r>
      <w:proofErr w:type="gramEnd"/>
      <w:r>
        <w:t xml:space="preserve"> стандартного системного.</w:t>
      </w:r>
    </w:p>
    <w:p w:rsidR="000B74CA" w:rsidRDefault="000B74CA">
      <w:pPr>
        <w:pStyle w:val="ConsPlusNormal"/>
        <w:spacing w:before="220"/>
        <w:ind w:firstLine="540"/>
        <w:jc w:val="both"/>
      </w:pPr>
      <w:r>
        <w:t>Возможности программного обеспечения: учет выданных документов; печать документов.</w:t>
      </w: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jc w:val="both"/>
      </w:pPr>
    </w:p>
    <w:p w:rsidR="000B74CA" w:rsidRDefault="000B7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AC1" w:rsidRDefault="000F4AC1"/>
    <w:sectPr w:rsidR="000F4AC1" w:rsidSect="0025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A"/>
    <w:rsid w:val="000B74CA"/>
    <w:rsid w:val="000F4AC1"/>
    <w:rsid w:val="00250A12"/>
    <w:rsid w:val="00512C75"/>
    <w:rsid w:val="00772639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DD84C1D57E3A151A07ABBB579F3197624E7128AFA12E68EC659A04B72925C2EE802B2Fi2JFE" TargetMode="External"/><Relationship Id="rId13" Type="http://schemas.openxmlformats.org/officeDocument/2006/relationships/hyperlink" Target="consultantplus://offline/ref=E188D89407DA8F67496ADD84C1D57E3A171C00ACB9529F3197624E7128AFA12E7AEC3D9605B2372DC2FBD67A6A735FF41D9EFF87EF84CFEBi1J3E" TargetMode="External"/><Relationship Id="rId18" Type="http://schemas.openxmlformats.org/officeDocument/2006/relationships/hyperlink" Target="consultantplus://offline/ref=E188D89407DA8F67496ADE91D8D57E3A121A04A6E80AC06ACA35477B7FFAEE2F34A9358904B32926C3F1i8J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88D89407DA8F67496ADD84C1D57E3A171C02ADBD549F3197624E7128AFA12E7AEC3D9605B23720C3FBD67A6A735FF41D9EFF87EF84CFEBi1J3E" TargetMode="External"/><Relationship Id="rId7" Type="http://schemas.openxmlformats.org/officeDocument/2006/relationships/hyperlink" Target="consultantplus://offline/ref=E188D89407DA8F67496ADD84C1D57E3A131F04ABB500C833C637407420FFFB3E6CA531921BB3363AC1F083i2J2E" TargetMode="External"/><Relationship Id="rId12" Type="http://schemas.openxmlformats.org/officeDocument/2006/relationships/hyperlink" Target="consultantplus://offline/ref=E188D89407DA8F67496ADD84C1D57E3A151A07ABB7579F3197624E7128AFA12E7AEC3D9605B23725C3FBD67A6A735FF41D9EFF87EF84CFEBi1J3E" TargetMode="External"/><Relationship Id="rId17" Type="http://schemas.openxmlformats.org/officeDocument/2006/relationships/hyperlink" Target="consultantplus://offline/ref=E188D89407DA8F67496ADD84C1D57E3A111B08AAB95DC23B9F3B42732FA0FE2B7DFD3D9600AC3625DDF2822Ai2J7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88D89407DA8F67496ADD84C1D57E3A171C00ACB9529F3197624E7128AFA12E7AEC3D9605B23621C6FBD67A6A735FF41D9EFF87EF84CFEBi1J3E" TargetMode="External"/><Relationship Id="rId20" Type="http://schemas.openxmlformats.org/officeDocument/2006/relationships/hyperlink" Target="consultantplus://offline/ref=E188D89407DA8F67496ADD84C1D57E3A171C02ADBD549F3197624E7128AFA12E68EC659A04B72925C2EE802B2Fi2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8D89407DA8F67496ADD84C1D57E3A151A07ABB7579F3197624E7128AFA12E7AEC3D940EE6666096FD832E302753EB1A80FFi8JFE" TargetMode="External"/><Relationship Id="rId11" Type="http://schemas.openxmlformats.org/officeDocument/2006/relationships/hyperlink" Target="consultantplus://offline/ref=E188D89407DA8F67496ADD84C1D57E3A151A07ABBB579F3197624E7128AFA12E7AEC3D9605B23725C3FBD67A6A735FF41D9EFF87EF84CFEBi1J3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88D89407DA8F67496ADD84C1D57E3A171C00ACB9529F3197624E7128AFA12E7AEC3D9605B23625C7FBD67A6A735FF41D9EFF87EF84CFEBi1J3E" TargetMode="External"/><Relationship Id="rId23" Type="http://schemas.openxmlformats.org/officeDocument/2006/relationships/hyperlink" Target="consultantplus://offline/ref=E188D89407DA8F67496ADD84C1D57E3A171C02ADBD549F3197624E7128AFA12E7AEC3D9605B23720C3FBD67A6A735FF41D9EFF87EF84CFEBi1J3E" TargetMode="External"/><Relationship Id="rId10" Type="http://schemas.openxmlformats.org/officeDocument/2006/relationships/hyperlink" Target="consultantplus://offline/ref=E188D89407DA8F67496ADD84C1D57E3A151A07ABB7579F3197624E7128AFA12E68EC659A04B72925C2EE802B2Fi2JFE" TargetMode="External"/><Relationship Id="rId19" Type="http://schemas.openxmlformats.org/officeDocument/2006/relationships/hyperlink" Target="consultantplus://offline/ref=E188D89407DA8F67496ADD84C1D57E3A161903ACBD5F9F3197624E7128AFA12E68EC659A04B72925C2EE802B2Fi2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88D89407DA8F67496ADD84C1D57E3A171C00ACB9529F3197624E7128AFA12E7AEC3D9605B2342DCBFBD67A6A735FF41D9EFF87EF84CFEBi1J3E" TargetMode="External"/><Relationship Id="rId14" Type="http://schemas.openxmlformats.org/officeDocument/2006/relationships/hyperlink" Target="consultantplus://offline/ref=E188D89407DA8F67496ADD84C1D57E3A171C00ACB9529F3197624E7128AFA12E7AEC3D9605B2372DC1FBD67A6A735FF41D9EFF87EF84CFEBi1J3E" TargetMode="External"/><Relationship Id="rId22" Type="http://schemas.openxmlformats.org/officeDocument/2006/relationships/hyperlink" Target="consultantplus://offline/ref=E188D89407DA8F67496ADD84C1D57E3A171C02ADBD549F3197624E7128AFA12E7AEC3D9605B23725C1FBD67A6A735FF41D9EFF87EF84CFEBi1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Самусенко</dc:creator>
  <cp:lastModifiedBy>Татьяна Самусенко</cp:lastModifiedBy>
  <cp:revision>1</cp:revision>
  <dcterms:created xsi:type="dcterms:W3CDTF">2019-11-15T04:09:00Z</dcterms:created>
  <dcterms:modified xsi:type="dcterms:W3CDTF">2019-11-15T04:10:00Z</dcterms:modified>
</cp:coreProperties>
</file>